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BB" w:rsidRPr="000810BB" w:rsidRDefault="000810BB" w:rsidP="000810BB">
      <w:pPr>
        <w:shd w:val="clear" w:color="auto" w:fill="FFFFFF"/>
        <w:spacing w:before="136" w:after="40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0810B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Консультация для родителей «Значение рисования для всестороннего воспитания и развития ребенка-дошкольника»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Прививать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 любовь к рисованию – значит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показать ему замечательный путь к самовыражению через творчество. Не говоря уже о том, что занятие поможет навсегда решить проблему свободного времени, разовьет память, наблюдательность и фантазию.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довольно рано осваивают карандаши, ручки и фломастеры. Годовалые малыши азартно чертят, чиркают и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калякают</w:t>
      </w:r>
      <w:proofErr w:type="gramEnd"/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на всем, что подвернется им под руку. Открыв тайну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«волшебных палочек»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оставляют разноцветные линии, дети начинают испытывать их всеми доступными способами. Это важный предварительный этап, репетиция. Трудность настоящего периода детского творчества для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заключается в том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маленькие художники пока еще не знают ограничений. 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Их цветные каракули можно увидеть где угодно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: на одежде, на стенах, скатертях. В тетрадях старших братьев и сестер. Некоторые обожают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рисовать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на собственных руках, ногах, приводя взрослых в ужас. Любопытство, помноженное на желание экспериментировать. Заставляет их с фломастером в руках осваивать все новые территории. Именно поэтому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нужно запастись терпением. Любые ограничения, которые устанавливают взрослые, зачастую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воспринимаются как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«нельзя </w:t>
      </w:r>
      <w:r w:rsidRPr="000810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рисовать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Поэтому на первых домашних уроках маленький художник должен усвоить простое правило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рисовать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 </w:t>
      </w:r>
      <w:proofErr w:type="gram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бумаге</w:t>
      </w:r>
      <w:proofErr w:type="gramEnd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гораздо интереснее, чем на чем-либо еще. </w:t>
      </w:r>
      <w:proofErr w:type="gram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Со временем вы можете предложить ему и другие материалы (холст, картон, керамику, но для начала большой белый лист – идеальный плацдарм для экспериментов с карандашами и фломастерами.</w:t>
      </w:r>
      <w:proofErr w:type="gramEnd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бойтесь творить вместе с детьми, им это должно понравиться.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Рекомендации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proofErr w:type="gram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1. Заинтересуйте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 рисованием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. В три года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уже может взять в руки кисточку. Для работы с гуашью достаточно выбрать несколько основных цветов и, аккуратно выложив немного краски в блюдца, чуть-чуть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развести водой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. Не обязательно следить за тем, чтобы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достиг в этом возрасте точное сходство с реальными предметами. 2-3-х летний малыш только знакомится с цветами и красками, и задача взрослых – показать ему их разнообразные возможности. Кончик карандаша может чертить прямую линию, а может оставлять плавные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«волны»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острые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«молнии»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«кудрявые»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загогулины</w:t>
      </w:r>
      <w:proofErr w:type="gramEnd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Яркие цветочные пятна, которые делает кисточка, сами по себе красивы. </w:t>
      </w:r>
      <w:proofErr w:type="gram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какие-то из них напоминают вам животное или что-то еще, можно показать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чудесное превращение желтого пятна в цыпленка, зеленого - в крону дерева, </w:t>
      </w:r>
      <w:proofErr w:type="spell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голубого</w:t>
      </w:r>
      <w:proofErr w:type="spellEnd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в тучу, из которой накрапывает дождь.</w:t>
      </w:r>
      <w:proofErr w:type="gramEnd"/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Не ограничивайте творчество маленького живописца. </w:t>
      </w:r>
      <w:proofErr w:type="gram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не ограничить творчество начинающего живописца рамками форматного листа, 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расстелите на полу большой лист бумаги (можно использовать чистую сторону старых плакатов, календарей, обои, по которому можно ползать и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рисовать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каракули любого размера.</w:t>
      </w:r>
      <w:proofErr w:type="gramEnd"/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3. Не бойтесь экспериментировать. 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Для экспериментов с красками могут </w:t>
      </w:r>
      <w:proofErr w:type="gram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пригодится</w:t>
      </w:r>
      <w:proofErr w:type="gramEnd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самые неожиданные вещи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: катушки ниток, ластики, пробки – их можно использовать в качестве печатей, кусочки поролона, старые зубные щетки, перышки. Для рабочей спецовки можно выбрать что-нибудь из старых вещей, которую можно пачкать.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видит окружающий его мир по-разному, но это виденье он всегда может рассказать словами. А ведь так хочется поделиться своим открытием, рассказать о том, что ему понравилось, удивило или даже испугало. И именно детский рисунок становится таким отражением и рассказом малыша.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Первые детские рисунки, конечно, еще не являются чем-то </w:t>
      </w:r>
      <w:proofErr w:type="spell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шедевральным</w:t>
      </w:r>
      <w:proofErr w:type="spellEnd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концептуальным. Сначала это просто горизонтальные линии, потом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 учится рисовать вертикальные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затем кружочки, и только потом – соединять все это в один сюжет. Если даже вы еще не понимаете, что рисует малыш, он все равно – САМЫЙ ЛУЧШИЙ ХУДОЖНИК В МИРЕ! Помните, ни одна похвала в этом деле не будет лишней.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Значение рисования для всестороннего воспитания и развития ребенка-дошкольника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В стремлении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воспитать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маленького человека мы должны стараться, чтобы каждый фрагмент нашего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«произведения»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- каждая сторона личности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– была яркой и интересной.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Изобразительное искусство – это лишь одна грань. Но какая! Мы даем годовалому малышу карандаш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«Порисуй!»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И он рисует. Это заложено природой – начиная с первобытных времен, человек всегда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. И теперь, пока желание свежо, а любопытство безмерно, пришла пора начинать то, что называется скучным словосочетанием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«эстетическое </w:t>
      </w:r>
      <w:r w:rsidRPr="000810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воспитание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- бесконечное, увлекательное путешествие в страну пластических искусств.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Детское творчество - целая большая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«живая»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область самостоятельного своеобразного искусства, со своими закономерностями, этапами поступательным движением вперед.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есть ли, что-нибудь общее между маленьким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ребенком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и художником импрессионистом? Оказывается, есть и очень многое. Свобода самовыражения, интерес к экспериментированию и открытиям, любовь к цвету, живость и смелость рисунка. В самом деле, малыш самозабвенно проводит самые немыслимые линии, ставит на месте самые немыслимые линии, ставит на листе самые невозможные по цвету и форме пятна… Главное для него процесс, а не результат. Хотя результат тоже всегда восхищает и радует. И эмоции при этом льются самые яркие, сильные, созидательные. Они созидают отношение к миру и себе самому. В 5–6 лет дети уже достаточно опытные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«художники»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Они более уверенно и свободно владеют кистью, с удовольствием рисуют красками. А 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раскраски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воспринимают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уже созданные образы, которые требуют цветового решения.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К 7 годам формируются предпосылки для успешного перехода на следующую ступень образования. Ведь занятия изобразительным искусством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развивают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не только творческие процессы, 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 и помогают усвоению других предметов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таких как </w:t>
      </w:r>
      <w:proofErr w:type="gram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математика</w:t>
      </w:r>
      <w:proofErr w:type="gramEnd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ориентирование в пространстве и на листе, расположение, формат листа (вертикальный, горизонтальный, квадратный и т. д., счет, форма предметов, подготовка руки к письму, биология – строение растений, животных, человека и т. п.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Одной из важных частей работы по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развитию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творчества в изобразительной деятельности детей является работа с цветом. Что такое живопись? Что такое цвет в живописи? Давно замечено, что дети, будучи самыми маленькими, не боятся красок, они любят цвет, и их рисунки отличаются яркостью, красочностью. Но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 взрослеет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ему мало только одного процесса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рисования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ему нужен результат. Даже самый маленький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 эстетически воспринимает цвет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и обучать детей законам цвета, его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восприятию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нужно как можно раньше. Дошкольник – это очень благодатный для обучения возраст, когда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 все интересно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он впитывает в себя полученные знания и отдает их в виде ярких красочных рисунков. Если пропустить этот момент то будет гораздо труднее учить детей, пробудить в них чувство цвета. Мы учим видеть, наблюдать и замечать окружающий разноцветный мир, увидев его во всем богатстве оттенков, ощутив волшебство обычных красок.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Характерно, что использование красок ярких, чистых тонов, в разнообразном сочетании присуще дошкольникам всех возрастов. К старшему дошкольному </w:t>
      </w:r>
      <w:proofErr w:type="gram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возрасту</w:t>
      </w:r>
      <w:proofErr w:type="gramEnd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более тонко и разнообразно использует цвет, создавая выразительные образы. Замечено, что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 применяет яркие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чистые, красивые цвета для изображения любимых героев, приятные события, а темными изображает нелюбимых, злых героев и печальные явления.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Осваивая цвет, дети начинают использовать его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однозначно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земля – всегда коричневая, небо – синее, солнце – желтое, трава – зеленая и т. п. Особенно это заметно к концу учебного года, когда в наборах красок одновременно заканчиваются все яркие насыщенные цвета. То есть цвет не является выражением отношения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а служит лишь средством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обозначения предмета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 средство выразительности, используемое дошкольником, – линия. Замечено, что предметы, явления, которые близки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любимы им, он рисует старательно и аккуратно, а плохие и некрасивые, по его мнению, события изображает нарочито небрежной линией. Как и взрослые, дети очень часто используют прием гиперболизации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(преувеличение каких-то признаков)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выделяют в изображаемом предмете или явлении то, что на их взгляд особенно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значимо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. Рисуя первый снег,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изображает падающие снежинки огромных размеров. Занятия изобразительным искусством (вопреки </w:t>
      </w:r>
      <w:proofErr w:type="gram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расхожему</w:t>
      </w:r>
      <w:proofErr w:type="gramEnd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мнению, как о 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второстепенном,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незначительном предмете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баловстве)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развивают и обучают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. На занятиях мы и считаем, и читаем стихи, слушаем музыку, изучаем природные явления, животных, человека, природу, деятельность людей. Ведь прежде чем изобразить что-либо, нужно изучить, понять этот предмет или явление. Поэтому не нужно упрекать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 в том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что он рисует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8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«Тебе что, делать нечего?»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Ведь таким образом он познает окружающий мир.</w:t>
      </w:r>
    </w:p>
    <w:p w:rsidR="000810BB" w:rsidRPr="000810BB" w:rsidRDefault="000810BB" w:rsidP="00081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proofErr w:type="gramStart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Приобретите Вашему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 краски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, мелки, фломастеры, пластилин, цветную бумагу, ножницы, клей!</w:t>
      </w:r>
      <w:proofErr w:type="gramEnd"/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Пусть он и дома может свободно заниматься творчеством. И не надо бояться, что все запачкает красками, пластилином и клеем. Для этого просто нужно организовать рабочее место и выделить свободных 20-30 минут. Даже когда Вы готовите ужин или читаете газету – пусть ваш </w:t>
      </w:r>
      <w:r w:rsidRPr="0008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0810BB">
        <w:rPr>
          <w:rFonts w:ascii="Times New Roman" w:eastAsia="Times New Roman" w:hAnsi="Times New Roman" w:cs="Times New Roman"/>
          <w:color w:val="111111"/>
          <w:sz w:val="28"/>
          <w:szCs w:val="28"/>
        </w:rPr>
        <w:t> рядом занимается творчеством.</w:t>
      </w:r>
    </w:p>
    <w:p w:rsidR="008A42C6" w:rsidRPr="000810BB" w:rsidRDefault="008A42C6">
      <w:pPr>
        <w:rPr>
          <w:rFonts w:ascii="Times New Roman" w:hAnsi="Times New Roman" w:cs="Times New Roman"/>
          <w:sz w:val="28"/>
          <w:szCs w:val="28"/>
        </w:rPr>
      </w:pPr>
    </w:p>
    <w:sectPr w:rsidR="008A42C6" w:rsidRPr="000810BB" w:rsidSect="000810BB">
      <w:pgSz w:w="11906" w:h="16838"/>
      <w:pgMar w:top="1134" w:right="850" w:bottom="1134" w:left="1701" w:header="708" w:footer="708" w:gutter="0"/>
      <w:pgBorders w:offsetFrom="page">
        <w:top w:val="couponCutoutDashes" w:sz="21" w:space="24" w:color="auto"/>
        <w:left w:val="couponCutoutDashes" w:sz="21" w:space="24" w:color="auto"/>
        <w:bottom w:val="couponCutoutDashes" w:sz="21" w:space="24" w:color="auto"/>
        <w:right w:val="couponCutoutDashe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10BB"/>
    <w:rsid w:val="000810BB"/>
    <w:rsid w:val="008A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0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8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0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2022-09-29T08:03:00Z</dcterms:created>
  <dcterms:modified xsi:type="dcterms:W3CDTF">2022-09-29T08:07:00Z</dcterms:modified>
</cp:coreProperties>
</file>